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D" w:rsidRDefault="0079279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79279D" w:rsidRDefault="001B03ED">
      <w:pPr>
        <w:ind w:right="-46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Дума Амовского сельского поселения                                                            Новоаннинского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 Волгоградской области</w:t>
      </w:r>
    </w:p>
    <w:p w:rsidR="0079279D" w:rsidRDefault="0079279D">
      <w:pPr>
        <w:ind w:right="-46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9279D" w:rsidRDefault="001B03ED">
      <w:pPr>
        <w:widowControl/>
        <w:ind w:right="-46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  <w:bookmarkStart w:id="0" w:name="_Hlk36554926"/>
    </w:p>
    <w:bookmarkEnd w:id="0"/>
    <w:p w:rsidR="0079279D" w:rsidRDefault="0079279D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79279D" w:rsidRDefault="001B03ED">
      <w:pPr>
        <w:widowControl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7C6D31">
        <w:rPr>
          <w:rFonts w:ascii="Times New Roman" w:hAnsi="Times New Roman"/>
          <w:color w:val="auto"/>
          <w:sz w:val="28"/>
          <w:szCs w:val="28"/>
        </w:rPr>
        <w:t xml:space="preserve">24.02.2022 г. </w:t>
      </w:r>
      <w:r>
        <w:rPr>
          <w:rFonts w:ascii="Times New Roman" w:hAnsi="Times New Roman"/>
          <w:color w:val="auto"/>
          <w:spacing w:val="7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auto"/>
          <w:spacing w:val="7"/>
          <w:sz w:val="28"/>
          <w:szCs w:val="28"/>
        </w:rPr>
        <w:tab/>
      </w:r>
      <w:r w:rsidR="007C6D31">
        <w:rPr>
          <w:rFonts w:ascii="Times New Roman" w:hAnsi="Times New Roman"/>
          <w:color w:val="auto"/>
          <w:spacing w:val="7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7"/>
          <w:sz w:val="28"/>
          <w:szCs w:val="28"/>
        </w:rPr>
        <w:t>24</w:t>
      </w:r>
      <w:r>
        <w:rPr>
          <w:rFonts w:ascii="Times New Roman" w:hAnsi="Times New Roman"/>
          <w:color w:val="auto"/>
          <w:spacing w:val="7"/>
          <w:sz w:val="28"/>
          <w:szCs w:val="28"/>
        </w:rPr>
        <w:t>/</w:t>
      </w:r>
      <w:r>
        <w:rPr>
          <w:rFonts w:ascii="Times New Roman" w:hAnsi="Times New Roman"/>
          <w:color w:val="auto"/>
          <w:spacing w:val="7"/>
          <w:sz w:val="28"/>
          <w:szCs w:val="28"/>
        </w:rPr>
        <w:t>103</w:t>
      </w:r>
    </w:p>
    <w:p w:rsidR="0079279D" w:rsidRDefault="0079279D">
      <w:pPr>
        <w:spacing w:line="240" w:lineRule="exact"/>
        <w:jc w:val="center"/>
        <w:rPr>
          <w:rFonts w:ascii="Times New Roman" w:hAnsi="Times New Roman"/>
          <w:color w:val="auto"/>
          <w:sz w:val="28"/>
        </w:rPr>
      </w:pPr>
    </w:p>
    <w:p w:rsidR="0079279D" w:rsidRPr="007C6D31" w:rsidRDefault="001B03ED" w:rsidP="007C6D31">
      <w:pPr>
        <w:ind w:right="2125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7C6D31"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7C6D31">
        <w:rPr>
          <w:rFonts w:ascii="Times New Roman" w:hAnsi="Times New Roman"/>
          <w:b/>
          <w:i/>
          <w:sz w:val="28"/>
          <w:szCs w:val="28"/>
        </w:rPr>
        <w:t>внесении изменений в решение</w:t>
      </w:r>
      <w:r w:rsidRPr="007C6D31">
        <w:rPr>
          <w:rFonts w:ascii="Times New Roman" w:hAnsi="Times New Roman"/>
          <w:b/>
          <w:i/>
          <w:sz w:val="28"/>
          <w:szCs w:val="28"/>
        </w:rPr>
        <w:t xml:space="preserve"> Думы Амовского сельского поселения Новоаннинского муниципального района Волгоградской области от 21 июля 2021 г. </w:t>
      </w:r>
      <w:r w:rsidR="007C6D31">
        <w:rPr>
          <w:rFonts w:ascii="Times New Roman" w:hAnsi="Times New Roman"/>
          <w:b/>
          <w:i/>
          <w:sz w:val="28"/>
          <w:szCs w:val="28"/>
        </w:rPr>
        <w:t xml:space="preserve">    № </w:t>
      </w:r>
      <w:r w:rsidRPr="007C6D31">
        <w:rPr>
          <w:rFonts w:ascii="Times New Roman" w:hAnsi="Times New Roman"/>
          <w:b/>
          <w:i/>
          <w:sz w:val="28"/>
          <w:szCs w:val="28"/>
        </w:rPr>
        <w:t>18/78 «</w:t>
      </w:r>
      <w:r w:rsidRPr="007C6D31">
        <w:rPr>
          <w:rFonts w:ascii="Times New Roman" w:hAnsi="Times New Roman"/>
          <w:b/>
          <w:i/>
          <w:iCs/>
          <w:sz w:val="28"/>
          <w:szCs w:val="28"/>
        </w:rPr>
        <w:t>Об утверждении Положения о муниципальном жилищном контроле на территории Амовского сельского поселения Но</w:t>
      </w:r>
      <w:r w:rsidRPr="007C6D31">
        <w:rPr>
          <w:rFonts w:ascii="Times New Roman" w:hAnsi="Times New Roman"/>
          <w:b/>
          <w:i/>
          <w:iCs/>
          <w:sz w:val="28"/>
          <w:szCs w:val="28"/>
        </w:rPr>
        <w:t>воаннинского муниципального района Волгоградской области</w:t>
      </w:r>
      <w:r w:rsidRPr="007C6D31">
        <w:rPr>
          <w:rFonts w:ascii="Times New Roman" w:hAnsi="Times New Roman"/>
          <w:b/>
          <w:i/>
          <w:color w:val="auto"/>
          <w:sz w:val="28"/>
          <w:szCs w:val="28"/>
        </w:rPr>
        <w:t xml:space="preserve">» </w:t>
      </w:r>
    </w:p>
    <w:p w:rsidR="0079279D" w:rsidRDefault="0079279D">
      <w:pPr>
        <w:spacing w:line="317" w:lineRule="exact"/>
        <w:ind w:right="9"/>
        <w:jc w:val="both"/>
        <w:rPr>
          <w:rFonts w:ascii="Times New Roman" w:hAnsi="Times New Roman"/>
          <w:color w:val="auto"/>
        </w:rPr>
      </w:pPr>
    </w:p>
    <w:p w:rsidR="0079279D" w:rsidRDefault="001B03E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</w:t>
      </w:r>
      <w:r>
        <w:rPr>
          <w:rFonts w:ascii="Times New Roman" w:hAnsi="Times New Roman"/>
          <w:sz w:val="28"/>
          <w:szCs w:val="28"/>
        </w:rPr>
        <w:t>Амовского</w:t>
      </w:r>
      <w:r>
        <w:rPr>
          <w:rFonts w:ascii="Times New Roman" w:hAnsi="Times New Roman"/>
          <w:sz w:val="28"/>
          <w:szCs w:val="28"/>
        </w:rPr>
        <w:t xml:space="preserve"> поселения Н</w:t>
      </w:r>
      <w:r>
        <w:rPr>
          <w:rFonts w:ascii="Times New Roman" w:hAnsi="Times New Roman"/>
          <w:sz w:val="28"/>
          <w:szCs w:val="28"/>
        </w:rPr>
        <w:t>овоаннинского муниципального района Волгоградской области</w:t>
      </w: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</w:p>
    <w:p w:rsidR="0079279D" w:rsidRDefault="0079279D">
      <w:pPr>
        <w:ind w:firstLine="720"/>
        <w:jc w:val="both"/>
      </w:pPr>
    </w:p>
    <w:p w:rsidR="0079279D" w:rsidRDefault="001B03ED">
      <w:pPr>
        <w:pStyle w:val="ConsPlusTitle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Дума Амовского сельского поселения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  <w:r>
        <w:rPr>
          <w:b w:val="0"/>
          <w:sz w:val="28"/>
          <w:szCs w:val="28"/>
        </w:rPr>
        <w:t xml:space="preserve"> е </w:t>
      </w:r>
      <w:proofErr w:type="spellStart"/>
      <w:r>
        <w:rPr>
          <w:b w:val="0"/>
          <w:sz w:val="28"/>
          <w:szCs w:val="28"/>
        </w:rPr>
        <w:t>ш</w:t>
      </w:r>
      <w:proofErr w:type="spellEnd"/>
      <w:r>
        <w:rPr>
          <w:b w:val="0"/>
          <w:sz w:val="28"/>
          <w:szCs w:val="28"/>
        </w:rPr>
        <w:t xml:space="preserve"> и л а:</w:t>
      </w:r>
    </w:p>
    <w:p w:rsidR="0079279D" w:rsidRDefault="0079279D">
      <w:pPr>
        <w:pStyle w:val="ConsPlusTitle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9279D" w:rsidRPr="007C6D31" w:rsidRDefault="001B03ED" w:rsidP="007C6D31">
      <w:pPr>
        <w:numPr>
          <w:ilvl w:val="0"/>
          <w:numId w:val="1"/>
        </w:num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</w:rPr>
        <w:t xml:space="preserve">Положение о муниципальном жилищном контроле на территории </w:t>
      </w:r>
      <w:r>
        <w:rPr>
          <w:rFonts w:ascii="Times New Roman" w:hAnsi="Times New Roman"/>
          <w:sz w:val="28"/>
          <w:szCs w:val="28"/>
        </w:rPr>
        <w:t xml:space="preserve"> Амовского сельского поселения Новоаннинского муниципального района Волгоградской области, утвержденное решением Думы </w:t>
      </w:r>
      <w:r>
        <w:rPr>
          <w:rFonts w:ascii="Times New Roman" w:hAnsi="Times New Roman"/>
          <w:sz w:val="28"/>
          <w:szCs w:val="28"/>
        </w:rPr>
        <w:t>Амовского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июля</w:t>
      </w:r>
      <w:r>
        <w:rPr>
          <w:rFonts w:ascii="Times New Roman" w:hAnsi="Times New Roman"/>
          <w:bCs/>
          <w:sz w:val="28"/>
          <w:szCs w:val="28"/>
        </w:rPr>
        <w:t xml:space="preserve"> 2021 г.  № 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8/</w:t>
      </w:r>
      <w:r>
        <w:rPr>
          <w:rFonts w:ascii="Times New Roman" w:hAnsi="Times New Roman"/>
          <w:bCs/>
          <w:sz w:val="28"/>
          <w:szCs w:val="28"/>
        </w:rPr>
        <w:t>78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(далее – Положение) </w:t>
      </w: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с</w:t>
      </w: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ледующие изменения:</w:t>
      </w:r>
      <w:proofErr w:type="gramEnd"/>
    </w:p>
    <w:p w:rsidR="0079279D" w:rsidRPr="007C6D31" w:rsidRDefault="007C6D31" w:rsidP="007C6D31">
      <w:pPr>
        <w:pStyle w:val="af8"/>
        <w:keepNext/>
        <w:keepLines/>
        <w:widowControl/>
        <w:tabs>
          <w:tab w:val="left" w:pos="-360"/>
        </w:tabs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6D31">
        <w:rPr>
          <w:rFonts w:ascii="Times New Roman" w:hAnsi="Times New Roman"/>
          <w:iCs/>
          <w:sz w:val="28"/>
          <w:szCs w:val="28"/>
          <w:lang w:eastAsia="zh-CN"/>
        </w:rPr>
        <w:t xml:space="preserve">1.1. в </w:t>
      </w:r>
      <w:r w:rsidRPr="007C6D31">
        <w:rPr>
          <w:rFonts w:ascii="Times New Roman" w:hAnsi="Times New Roman"/>
          <w:sz w:val="28"/>
          <w:szCs w:val="28"/>
          <w:lang w:eastAsia="zh-CN"/>
        </w:rPr>
        <w:t>пункте 1.4 Положения абзац первый изложить в следующей редакции:</w:t>
      </w:r>
    </w:p>
    <w:p w:rsidR="0079279D" w:rsidRDefault="001B03ED">
      <w:pPr>
        <w:widowControl/>
        <w:tabs>
          <w:tab w:val="left" w:pos="1134"/>
        </w:tabs>
        <w:suppressAutoHyphens/>
        <w:ind w:firstLine="720"/>
        <w:contextualSpacing/>
        <w:jc w:val="both"/>
        <w:rPr>
          <w:rFonts w:ascii="Times New Roman" w:hAnsi="Times New Roman"/>
          <w:color w:val="auto"/>
          <w:sz w:val="28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«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>1.4. Учет объектов контроля осуществляется посредством использования</w:t>
      </w:r>
      <w:proofErr w:type="gramStart"/>
      <w:r>
        <w:rPr>
          <w:rFonts w:ascii="Times New Roman" w:hAnsi="Times New Roman"/>
          <w:color w:val="auto"/>
          <w:sz w:val="28"/>
          <w:szCs w:val="24"/>
          <w:lang w:eastAsia="zh-CN"/>
        </w:rPr>
        <w:t>:»</w:t>
      </w:r>
      <w:proofErr w:type="gramEnd"/>
      <w:r>
        <w:rPr>
          <w:rFonts w:ascii="Times New Roman" w:hAnsi="Times New Roman"/>
          <w:color w:val="auto"/>
          <w:sz w:val="28"/>
          <w:szCs w:val="24"/>
          <w:lang w:eastAsia="zh-CN"/>
        </w:rPr>
        <w:t>;</w:t>
      </w:r>
    </w:p>
    <w:p w:rsidR="0079279D" w:rsidRDefault="007C6D31">
      <w:pPr>
        <w:widowControl/>
        <w:tabs>
          <w:tab w:val="left" w:pos="1134"/>
        </w:tabs>
        <w:suppressAutoHyphens/>
        <w:ind w:firstLine="720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4"/>
          <w:lang w:eastAsia="zh-CN"/>
        </w:rPr>
        <w:t>1.2. в пункте 1.11 П</w:t>
      </w:r>
      <w:r w:rsidR="001B03ED">
        <w:rPr>
          <w:rFonts w:ascii="Times New Roman" w:hAnsi="Times New Roman"/>
          <w:color w:val="auto"/>
          <w:sz w:val="28"/>
          <w:szCs w:val="24"/>
          <w:lang w:eastAsia="zh-CN"/>
        </w:rPr>
        <w:t>оложения слова «</w:t>
      </w:r>
      <w:r w:rsidR="001B03ED">
        <w:rPr>
          <w:rFonts w:ascii="Times New Roman" w:hAnsi="Times New Roman"/>
          <w:color w:val="auto"/>
          <w:sz w:val="28"/>
          <w:szCs w:val="28"/>
          <w:lang w:eastAsia="zh-CN"/>
        </w:rPr>
        <w:t>и (или) через региональный портал государственных и муниципальных услуг» исключить;</w:t>
      </w:r>
    </w:p>
    <w:p w:rsidR="0079279D" w:rsidRDefault="001B03ED">
      <w:pPr>
        <w:widowControl/>
        <w:tabs>
          <w:tab w:val="left" w:pos="1134"/>
        </w:tabs>
        <w:suppressAutoHyphens/>
        <w:ind w:firstLine="720"/>
        <w:contextualSpacing/>
        <w:jc w:val="both"/>
        <w:rPr>
          <w:rFonts w:ascii="Times New Roman" w:hAnsi="Times New Roman"/>
          <w:color w:val="auto"/>
          <w:sz w:val="28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1.3. 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 xml:space="preserve">в абзаце первом пункта 5.2 Положения 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>слова «и (или) региональных порталов государственных и муниципальных услуг» исключить;</w:t>
      </w:r>
    </w:p>
    <w:p w:rsidR="0079279D" w:rsidRDefault="001B03ED">
      <w:pPr>
        <w:widowControl/>
        <w:tabs>
          <w:tab w:val="left" w:pos="1134"/>
        </w:tabs>
        <w:suppressAutoHyphens/>
        <w:ind w:firstLine="720"/>
        <w:contextualSpacing/>
        <w:jc w:val="both"/>
        <w:rPr>
          <w:rFonts w:ascii="Times New Roman" w:hAnsi="Times New Roman"/>
          <w:color w:val="auto"/>
          <w:sz w:val="28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4"/>
          <w:lang w:eastAsia="zh-CN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79279D" w:rsidRDefault="001B03ED">
      <w:pPr>
        <w:widowControl/>
        <w:tabs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4"/>
          <w:lang w:eastAsia="zh-CN"/>
        </w:rPr>
        <w:t>1.5. раздел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6 Положения изложить в следующей редакции:</w:t>
      </w:r>
    </w:p>
    <w:p w:rsidR="0079279D" w:rsidRDefault="001B03ED">
      <w:pPr>
        <w:widowControl/>
        <w:tabs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/>
          <w:color w:val="auto"/>
          <w:sz w:val="28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«6.1. 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>Ключевые показатели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результативности и эффективности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 xml:space="preserve">муниципального контроля и их целевые значения установлены приложением 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>2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 xml:space="preserve"> к настоящему Положению.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</w:p>
    <w:p w:rsidR="0079279D" w:rsidRDefault="001B03ED">
      <w:pPr>
        <w:widowControl/>
        <w:tabs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/>
          <w:color w:val="auto"/>
          <w:sz w:val="28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4"/>
          <w:lang w:eastAsia="zh-CN"/>
        </w:rPr>
        <w:lastRenderedPageBreak/>
        <w:t xml:space="preserve"> 6.2. Индикативные показатели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результативности и эффективности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 xml:space="preserve"> муниципального контроля установлен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 xml:space="preserve">ы приложением 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>3</w:t>
      </w:r>
      <w:r>
        <w:rPr>
          <w:rFonts w:ascii="Times New Roman" w:hAnsi="Times New Roman"/>
          <w:color w:val="auto"/>
          <w:sz w:val="28"/>
          <w:szCs w:val="24"/>
          <w:lang w:eastAsia="zh-CN"/>
        </w:rPr>
        <w:t xml:space="preserve"> к настоящему Положению</w:t>
      </w:r>
      <w:proofErr w:type="gramStart"/>
      <w:r>
        <w:rPr>
          <w:rFonts w:ascii="Times New Roman" w:hAnsi="Times New Roman"/>
          <w:color w:val="auto"/>
          <w:sz w:val="28"/>
          <w:szCs w:val="24"/>
          <w:lang w:eastAsia="zh-CN"/>
        </w:rPr>
        <w:t>.»;</w:t>
      </w:r>
    </w:p>
    <w:p w:rsidR="0079279D" w:rsidRDefault="001B03ED">
      <w:pPr>
        <w:widowControl/>
        <w:suppressAutoHyphens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proofErr w:type="gramEnd"/>
      <w:r>
        <w:rPr>
          <w:rFonts w:ascii="Times New Roman" w:hAnsi="Times New Roman"/>
          <w:color w:val="auto"/>
          <w:sz w:val="28"/>
          <w:szCs w:val="24"/>
          <w:lang w:eastAsia="zh-CN"/>
        </w:rPr>
        <w:t>1.6. п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риложение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к Положению изложить в редакции приложения 1  к настоящему Решению;</w:t>
      </w:r>
    </w:p>
    <w:p w:rsidR="0079279D" w:rsidRDefault="001B03ED">
      <w:pPr>
        <w:widowControl/>
        <w:suppressAutoHyphens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1.7. дополнить Положение приложением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3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редакции Приложения 2  к настоящему Решению. </w:t>
      </w:r>
    </w:p>
    <w:p w:rsidR="0079279D" w:rsidRDefault="0079279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9279D" w:rsidRDefault="001B03ED" w:rsidP="007C6D31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исполнением решения оставляю</w:t>
      </w:r>
      <w:r>
        <w:rPr>
          <w:rFonts w:ascii="Times New Roman" w:hAnsi="Times New Roman"/>
          <w:color w:val="auto"/>
          <w:sz w:val="28"/>
          <w:szCs w:val="28"/>
        </w:rPr>
        <w:t xml:space="preserve"> за собой.</w:t>
      </w:r>
    </w:p>
    <w:p w:rsidR="0079279D" w:rsidRDefault="0079279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9279D" w:rsidRDefault="001B03ED" w:rsidP="007C6D31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обнародования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79279D" w:rsidRDefault="0079279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79279D" w:rsidRDefault="0079279D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79279D" w:rsidRDefault="001B03ED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Амовского</w:t>
      </w:r>
    </w:p>
    <w:p w:rsidR="0079279D" w:rsidRDefault="001B03ED">
      <w:pPr>
        <w:autoSpaceDE w:val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В.Л. Трифонова</w:t>
      </w:r>
    </w:p>
    <w:p w:rsidR="0079279D" w:rsidRDefault="0079279D">
      <w:pPr>
        <w:autoSpaceDE w:val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6288"/>
      </w:tblGrid>
      <w:tr w:rsidR="0079279D">
        <w:tc>
          <w:tcPr>
            <w:tcW w:w="6288" w:type="dxa"/>
          </w:tcPr>
          <w:p w:rsidR="0079279D" w:rsidRDefault="0079279D">
            <w:pPr>
              <w:widowControl/>
              <w:snapToGrid w:val="0"/>
            </w:pPr>
          </w:p>
        </w:tc>
      </w:tr>
    </w:tbl>
    <w:p w:rsidR="0079279D" w:rsidRDefault="0079279D">
      <w:pPr>
        <w:pStyle w:val="ConsPlusNormal"/>
        <w:ind w:left="5102" w:firstLine="0"/>
        <w:rPr>
          <w:sz w:val="28"/>
        </w:rPr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ind w:firstLine="567"/>
        <w:jc w:val="both"/>
      </w:pPr>
    </w:p>
    <w:p w:rsidR="0079279D" w:rsidRDefault="0079279D">
      <w:pPr>
        <w:pStyle w:val="ConsPlusNormal"/>
        <w:ind w:firstLine="0"/>
        <w:jc w:val="both"/>
        <w:rPr>
          <w:sz w:val="28"/>
        </w:rPr>
      </w:pPr>
    </w:p>
    <w:p w:rsidR="0079279D" w:rsidRDefault="001B03ED">
      <w:pPr>
        <w:pStyle w:val="ConsPlusNormal"/>
        <w:spacing w:line="192" w:lineRule="auto"/>
        <w:ind w:left="4535" w:firstLine="0"/>
        <w:outlineLvl w:val="1"/>
        <w:rPr>
          <w:sz w:val="28"/>
        </w:rPr>
        <w:sectPr w:rsidR="0079279D">
          <w:pgSz w:w="11906" w:h="16838"/>
          <w:pgMar w:top="1134" w:right="1276" w:bottom="851" w:left="1701" w:header="709" w:footer="709" w:gutter="0"/>
          <w:pgNumType w:start="1"/>
          <w:cols w:space="720"/>
          <w:titlePg/>
          <w:docGrid w:linePitch="272"/>
        </w:sectPr>
      </w:pPr>
      <w:r>
        <w:rPr>
          <w:i/>
        </w:rPr>
        <w:br w:type="page"/>
      </w:r>
    </w:p>
    <w:p w:rsidR="0079279D" w:rsidRDefault="001B03ED">
      <w:pPr>
        <w:suppressAutoHyphens/>
        <w:autoSpaceDE w:val="0"/>
        <w:spacing w:line="192" w:lineRule="auto"/>
        <w:ind w:left="9214" w:firstLine="1"/>
        <w:outlineLvl w:val="1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Приложение 1</w:t>
      </w:r>
    </w:p>
    <w:p w:rsidR="0079279D" w:rsidRDefault="001B03ED">
      <w:pPr>
        <w:widowControl/>
        <w:suppressAutoHyphens/>
        <w:autoSpaceDE w:val="0"/>
        <w:ind w:left="9214" w:rightChars="-15" w:right="-3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 решению Думы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Амовского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Новоаннинского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zh-CN"/>
        </w:rPr>
        <w:t>Новоаннинского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муниципального района Волгоградской области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от «2</w:t>
      </w:r>
      <w:r w:rsidR="007C6D31">
        <w:rPr>
          <w:rFonts w:ascii="Times New Roman" w:hAnsi="Times New Roman" w:cs="Arial"/>
          <w:color w:val="auto"/>
          <w:sz w:val="28"/>
          <w:szCs w:val="28"/>
          <w:lang w:eastAsia="zh-CN"/>
        </w:rPr>
        <w:t>4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февраля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 xml:space="preserve"> 2022г. №</w:t>
      </w:r>
      <w:r w:rsidR="007C6D31">
        <w:rPr>
          <w:rFonts w:ascii="Times New Roman" w:hAnsi="Times New Roman" w:cs="Arial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24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/10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3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 xml:space="preserve"> </w:t>
      </w:r>
    </w:p>
    <w:p w:rsidR="0079279D" w:rsidRDefault="0079279D">
      <w:pPr>
        <w:suppressAutoHyphens/>
        <w:autoSpaceDE w:val="0"/>
        <w:spacing w:line="192" w:lineRule="auto"/>
        <w:ind w:left="9214" w:firstLine="720"/>
        <w:outlineLvl w:val="1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1B03ED">
      <w:pPr>
        <w:suppressAutoHyphens/>
        <w:autoSpaceDE w:val="0"/>
        <w:spacing w:line="192" w:lineRule="auto"/>
        <w:ind w:left="9214" w:firstLine="1"/>
        <w:outlineLvl w:val="1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«Приложение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2</w:t>
      </w:r>
      <w:bookmarkStart w:id="1" w:name="_GoBack"/>
      <w:bookmarkEnd w:id="1"/>
    </w:p>
    <w:p w:rsidR="0079279D" w:rsidRDefault="001B03ED">
      <w:pPr>
        <w:widowControl/>
        <w:suppressAutoHyphens/>
        <w:ind w:left="9214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 Положению о муниципальном</w:t>
      </w:r>
      <w: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жилищном контроле на территории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Амовского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 Новоаннинского района Волгоградской области</w:t>
      </w:r>
    </w:p>
    <w:p w:rsidR="0079279D" w:rsidRDefault="001B03ED">
      <w:pPr>
        <w:widowControl/>
        <w:suppressAutoHyphens/>
        <w:ind w:left="9214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</w:p>
    <w:p w:rsidR="0079279D" w:rsidRDefault="0079279D">
      <w:pPr>
        <w:widowControl/>
        <w:suppressAutoHyphens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1B03ED">
      <w:pPr>
        <w:widowControl/>
        <w:suppressAutoHyphens/>
        <w:jc w:val="center"/>
        <w:outlineLvl w:val="0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Перечень ключевых показателей результативности и эффективности муниципального жилищного контроля </w:t>
      </w:r>
    </w:p>
    <w:p w:rsidR="0079279D" w:rsidRDefault="001B03ED">
      <w:pPr>
        <w:widowControl/>
        <w:suppressAutoHyphens/>
        <w:jc w:val="center"/>
        <w:outlineLvl w:val="0"/>
        <w:rPr>
          <w:rFonts w:ascii="Times New Roman" w:hAnsi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на территории 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Амовского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сельского поселения</w:t>
      </w:r>
    </w:p>
    <w:p w:rsidR="0079279D" w:rsidRDefault="0079279D">
      <w:pPr>
        <w:widowControl/>
        <w:suppressAutoHyphens/>
        <w:jc w:val="center"/>
        <w:outlineLvl w:val="0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709"/>
        <w:gridCol w:w="883"/>
        <w:gridCol w:w="856"/>
        <w:gridCol w:w="20"/>
        <w:gridCol w:w="1397"/>
        <w:gridCol w:w="20"/>
        <w:gridCol w:w="1973"/>
        <w:gridCol w:w="21"/>
      </w:tblGrid>
      <w:tr w:rsidR="0079279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Комментарии                           (интерпретация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Сведения о документах стратегического планирования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содержащих показатель (при его наличии)</w:t>
            </w:r>
          </w:p>
        </w:tc>
      </w:tr>
      <w:tr w:rsidR="0079279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предыдущий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текущий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zh-CN"/>
              </w:rPr>
            </w:pPr>
          </w:p>
        </w:tc>
      </w:tr>
      <w:tr w:rsidR="0079279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0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 w:rsidR="0079279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79279D" w:rsidRDefault="001B03ED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уровень устранения риска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zh-CN"/>
              </w:rPr>
              <w:t>причинения вреда (ущерба)</w:t>
            </w:r>
          </w:p>
        </w:tc>
      </w:tr>
    </w:tbl>
    <w:p w:rsidR="0079279D" w:rsidRDefault="0079279D">
      <w:pPr>
        <w:rPr>
          <w:rFonts w:ascii="Times New Roman" w:hAnsi="Times New Roman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1415"/>
        <w:gridCol w:w="2569"/>
        <w:gridCol w:w="854"/>
        <w:gridCol w:w="2979"/>
        <w:gridCol w:w="713"/>
        <w:gridCol w:w="994"/>
        <w:gridCol w:w="710"/>
        <w:gridCol w:w="710"/>
        <w:gridCol w:w="843"/>
        <w:gridCol w:w="1710"/>
        <w:gridCol w:w="1704"/>
      </w:tblGrid>
      <w:tr w:rsidR="0079279D">
        <w:trPr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79D" w:rsidRDefault="001B03ED">
            <w:pPr>
              <w:widowControl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Кспв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*100% /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Кспв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- количества выявленных случаев  нарушений 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9D" w:rsidRDefault="001B03E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  <w:t>Статистические данные контрольного органа;                 данные  ГАС РФ  «Правосудие».</w:t>
            </w:r>
          </w:p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79D" w:rsidRDefault="0079279D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79279D" w:rsidRDefault="0079279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  <w:sectPr w:rsidR="0079279D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79279D" w:rsidRDefault="0079279D">
      <w:pPr>
        <w:widowControl/>
        <w:suppressAutoHyphens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1B03ED">
      <w:pPr>
        <w:suppressAutoHyphens/>
        <w:autoSpaceDE w:val="0"/>
        <w:spacing w:line="192" w:lineRule="auto"/>
        <w:ind w:left="4535" w:firstLine="1"/>
        <w:outlineLvl w:val="1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Приложение 2 </w:t>
      </w:r>
    </w:p>
    <w:p w:rsidR="0079279D" w:rsidRDefault="001B03ED">
      <w:pPr>
        <w:widowControl/>
        <w:tabs>
          <w:tab w:val="left" w:pos="7400"/>
        </w:tabs>
        <w:suppressAutoHyphens/>
        <w:autoSpaceDE w:val="0"/>
        <w:ind w:left="4536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 решению Думы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Амовского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 Новоаннинского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района Волгоградской области</w:t>
      </w:r>
    </w:p>
    <w:p w:rsidR="0079279D" w:rsidRDefault="001B03ED">
      <w:pPr>
        <w:widowControl/>
        <w:suppressAutoHyphens/>
        <w:autoSpaceDE w:val="0"/>
        <w:ind w:left="4536"/>
        <w:jc w:val="both"/>
        <w:rPr>
          <w:rFonts w:ascii="Times New Roman" w:hAnsi="Times New Roman"/>
          <w:i/>
          <w:color w:val="auto"/>
          <w:sz w:val="24"/>
          <w:szCs w:val="24"/>
          <w:lang w:eastAsia="zh-CN"/>
        </w:rPr>
      </w:pP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от «2</w:t>
      </w:r>
      <w:r w:rsidR="007C6D31">
        <w:rPr>
          <w:rFonts w:ascii="Times New Roman" w:hAnsi="Times New Roman" w:cs="Arial"/>
          <w:color w:val="auto"/>
          <w:sz w:val="28"/>
          <w:szCs w:val="28"/>
          <w:lang w:eastAsia="zh-CN"/>
        </w:rPr>
        <w:t>4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февраля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 xml:space="preserve"> 2022г. №</w:t>
      </w:r>
      <w:r w:rsidR="007C6D31">
        <w:rPr>
          <w:rFonts w:ascii="Times New Roman" w:hAnsi="Times New Roman" w:cs="Arial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24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/10</w:t>
      </w:r>
      <w:r>
        <w:rPr>
          <w:rFonts w:ascii="Times New Roman" w:hAnsi="Times New Roman" w:cs="Arial"/>
          <w:color w:val="auto"/>
          <w:sz w:val="28"/>
          <w:szCs w:val="28"/>
          <w:lang w:eastAsia="zh-CN"/>
        </w:rPr>
        <w:t>3</w:t>
      </w:r>
    </w:p>
    <w:p w:rsidR="0079279D" w:rsidRDefault="0079279D">
      <w:pPr>
        <w:suppressAutoHyphens/>
        <w:autoSpaceDE w:val="0"/>
        <w:spacing w:line="192" w:lineRule="auto"/>
        <w:ind w:left="4535" w:firstLine="720"/>
        <w:outlineLvl w:val="1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1B03ED">
      <w:pPr>
        <w:suppressAutoHyphens/>
        <w:autoSpaceDE w:val="0"/>
        <w:spacing w:line="192" w:lineRule="auto"/>
        <w:ind w:left="4535" w:firstLine="1"/>
        <w:outlineLvl w:val="1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«Приложение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3</w:t>
      </w:r>
    </w:p>
    <w:p w:rsidR="0079279D" w:rsidRDefault="001B03ED">
      <w:pPr>
        <w:widowControl/>
        <w:suppressAutoHyphens/>
        <w:ind w:left="4536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 Положению о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zh-CN"/>
        </w:rPr>
        <w:t>муниципальном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</w:p>
    <w:p w:rsidR="0079279D" w:rsidRDefault="001B03ED">
      <w:pPr>
        <w:widowControl/>
        <w:suppressAutoHyphens/>
        <w:ind w:left="4536"/>
        <w:rPr>
          <w:rFonts w:ascii="Times New Roman" w:hAnsi="Times New Roman"/>
          <w:color w:val="auto"/>
          <w:sz w:val="28"/>
          <w:szCs w:val="28"/>
          <w:vertAlign w:val="superscript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жилищном контроле на территории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Амовского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 Новоаннинского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района Волгоградской области</w:t>
      </w:r>
    </w:p>
    <w:p w:rsidR="0079279D" w:rsidRDefault="0079279D">
      <w:pPr>
        <w:widowControl/>
        <w:suppressAutoHyphens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79279D">
      <w:pPr>
        <w:widowControl/>
        <w:suppressAutoHyphens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1B03ED">
      <w:pPr>
        <w:widowControl/>
        <w:suppressAutoHyphens/>
        <w:autoSpaceDE w:val="0"/>
        <w:autoSpaceDN w:val="0"/>
        <w:ind w:firstLine="539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Индикативные показатели результативности и эффективности муниципального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жилищного контроля на территории</w:t>
      </w:r>
      <w: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>Амовского</w:t>
      </w:r>
      <w:r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 сельского поселения Новоаннинского муниципального района Волгоградской области </w:t>
      </w:r>
    </w:p>
    <w:p w:rsidR="0079279D" w:rsidRDefault="0079279D">
      <w:pPr>
        <w:widowControl/>
        <w:suppressAutoHyphens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При осуществлении муниципального жилищного контроля на территории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Амовского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сельского поселения Новоаннинского муниципального района Волгоградской области устанавливаются следующие индикативные показатели: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количество внеплановых контрольных мероприятий, проведенных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внеплановых контрольных мероприят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общее количество контрольных мероп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риятий с взаимодействием, проведенных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контрольных мероприятий, проведенных с использованием средс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тв дистанционного взаимодействия,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обязательных профилактических визитов, проведенных за отчетный период;</w:t>
      </w:r>
    </w:p>
    <w:p w:rsidR="0079279D" w:rsidRDefault="0079279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79279D" w:rsidRDefault="0079279D">
      <w:pPr>
        <w:rPr>
          <w:rFonts w:ascii="Times New Roman" w:hAnsi="Times New Roman"/>
        </w:rPr>
      </w:pPr>
    </w:p>
    <w:p w:rsidR="0079279D" w:rsidRDefault="0079279D">
      <w:pPr>
        <w:rPr>
          <w:rFonts w:ascii="Times New Roman" w:hAnsi="Times New Roman"/>
        </w:rPr>
      </w:pPr>
    </w:p>
    <w:p w:rsidR="0079279D" w:rsidRDefault="0079279D">
      <w:pPr>
        <w:rPr>
          <w:rFonts w:ascii="Times New Roman" w:hAnsi="Times New Roman"/>
        </w:rPr>
      </w:pP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lastRenderedPageBreak/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сумма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административных штрафов, наложенных по результатам контрольных мероприятий,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направленных в органы прокуратуры заявлений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br/>
        <w:t xml:space="preserve"> о согласовании проведения контрольных мероприятий,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направленных в орг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аны прокуратуры заявлений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общее количество учтенных объектов контроля на конец отчетного периода;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количество учтенных контролируемых лиц на конец отчетного периода;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общее количество жалоб, поданных контролируемыми лицами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br/>
        <w:t>в досудебном по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рядке за отчетный период;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жалоб, в отношении которых контрольным органом был нарушен срок рассмотрения, за отчетный период;</w:t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количество жалоб, поданных контролируемыми лицами в досудебном порядке, по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zh-CN"/>
        </w:rPr>
        <w:t>итогам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рассмотрения которых принято решение 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исковых заявлений об оспаривании решений, действий (бездействий) должно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стных лиц контрольных органов, направленных контролируемыми лицами в судебном порядке, за отчетный период;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</w:p>
    <w:p w:rsidR="0079279D" w:rsidRDefault="001B03ED">
      <w:pPr>
        <w:widowControl/>
        <w:suppressAutoHyphens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zh-CN"/>
        </w:rPr>
        <w:t>.».</w:t>
      </w:r>
      <w:proofErr w:type="gramEnd"/>
    </w:p>
    <w:p w:rsidR="0079279D" w:rsidRDefault="0079279D">
      <w:pPr>
        <w:widowControl/>
        <w:suppressAutoHyphens/>
        <w:autoSpaceDE w:val="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79279D" w:rsidRDefault="0079279D">
      <w:pPr>
        <w:autoSpaceDE w:val="0"/>
        <w:rPr>
          <w:rFonts w:ascii="Times New Roman" w:hAnsi="Times New Roman"/>
          <w:b/>
          <w:color w:val="auto"/>
          <w:sz w:val="28"/>
          <w:szCs w:val="28"/>
        </w:rPr>
      </w:pPr>
    </w:p>
    <w:p w:rsidR="0079279D" w:rsidRDefault="0079279D">
      <w:pPr>
        <w:rPr>
          <w:rFonts w:ascii="Times New Roman" w:hAnsi="Times New Roman"/>
        </w:rPr>
      </w:pPr>
    </w:p>
    <w:sectPr w:rsidR="0079279D" w:rsidSect="0079279D">
      <w:pgSz w:w="11906" w:h="16838"/>
      <w:pgMar w:top="1134" w:right="1430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ED" w:rsidRDefault="001B03ED">
      <w:r>
        <w:separator/>
      </w:r>
    </w:p>
  </w:endnote>
  <w:endnote w:type="continuationSeparator" w:id="0">
    <w:p w:rsidR="001B03ED" w:rsidRDefault="001B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ED" w:rsidRDefault="001B03ED">
      <w:r>
        <w:separator/>
      </w:r>
    </w:p>
  </w:footnote>
  <w:footnote w:type="continuationSeparator" w:id="0">
    <w:p w:rsidR="001B03ED" w:rsidRDefault="001B0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8245B"/>
    <w:multiLevelType w:val="singleLevel"/>
    <w:tmpl w:val="8068245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31AA4"/>
    <w:rsid w:val="0004178C"/>
    <w:rsid w:val="00073005"/>
    <w:rsid w:val="000D09E5"/>
    <w:rsid w:val="000E7BBF"/>
    <w:rsid w:val="001065DE"/>
    <w:rsid w:val="00156FED"/>
    <w:rsid w:val="00193FBE"/>
    <w:rsid w:val="001A232D"/>
    <w:rsid w:val="001B03ED"/>
    <w:rsid w:val="001B47B6"/>
    <w:rsid w:val="00241D52"/>
    <w:rsid w:val="00242BBB"/>
    <w:rsid w:val="00242C6B"/>
    <w:rsid w:val="00245E78"/>
    <w:rsid w:val="002524DA"/>
    <w:rsid w:val="002666F5"/>
    <w:rsid w:val="00284EC2"/>
    <w:rsid w:val="002A0419"/>
    <w:rsid w:val="002C0E5D"/>
    <w:rsid w:val="002C4CF1"/>
    <w:rsid w:val="002D2FB2"/>
    <w:rsid w:val="00335A2A"/>
    <w:rsid w:val="003509A4"/>
    <w:rsid w:val="00381F21"/>
    <w:rsid w:val="003E666D"/>
    <w:rsid w:val="003F42AE"/>
    <w:rsid w:val="00411A4A"/>
    <w:rsid w:val="004320CB"/>
    <w:rsid w:val="00447252"/>
    <w:rsid w:val="00477305"/>
    <w:rsid w:val="00496F60"/>
    <w:rsid w:val="004B38CD"/>
    <w:rsid w:val="00591AB7"/>
    <w:rsid w:val="005A115A"/>
    <w:rsid w:val="005A6752"/>
    <w:rsid w:val="005E6235"/>
    <w:rsid w:val="00625F54"/>
    <w:rsid w:val="00641DD0"/>
    <w:rsid w:val="0067760F"/>
    <w:rsid w:val="00681EE1"/>
    <w:rsid w:val="006A4650"/>
    <w:rsid w:val="00707B35"/>
    <w:rsid w:val="00733FF8"/>
    <w:rsid w:val="00775DA7"/>
    <w:rsid w:val="00787C5D"/>
    <w:rsid w:val="0079279D"/>
    <w:rsid w:val="007A03C9"/>
    <w:rsid w:val="007A7AA9"/>
    <w:rsid w:val="007B0E7C"/>
    <w:rsid w:val="007B185F"/>
    <w:rsid w:val="007C6D31"/>
    <w:rsid w:val="007D5AD9"/>
    <w:rsid w:val="00802BF0"/>
    <w:rsid w:val="0083140D"/>
    <w:rsid w:val="00834295"/>
    <w:rsid w:val="00834979"/>
    <w:rsid w:val="0084171D"/>
    <w:rsid w:val="008775CC"/>
    <w:rsid w:val="008C7E77"/>
    <w:rsid w:val="008E79FB"/>
    <w:rsid w:val="008F42E1"/>
    <w:rsid w:val="00903BE6"/>
    <w:rsid w:val="00957F49"/>
    <w:rsid w:val="00990798"/>
    <w:rsid w:val="0099433E"/>
    <w:rsid w:val="009B54C4"/>
    <w:rsid w:val="009E1810"/>
    <w:rsid w:val="00A14EC0"/>
    <w:rsid w:val="00A15315"/>
    <w:rsid w:val="00A357CC"/>
    <w:rsid w:val="00A64A6B"/>
    <w:rsid w:val="00A930C9"/>
    <w:rsid w:val="00B11DFF"/>
    <w:rsid w:val="00B20435"/>
    <w:rsid w:val="00B33824"/>
    <w:rsid w:val="00B75C5C"/>
    <w:rsid w:val="00C06AC1"/>
    <w:rsid w:val="00C70753"/>
    <w:rsid w:val="00CB37F4"/>
    <w:rsid w:val="00CD2977"/>
    <w:rsid w:val="00CD3E8B"/>
    <w:rsid w:val="00CE7007"/>
    <w:rsid w:val="00D03202"/>
    <w:rsid w:val="00D51060"/>
    <w:rsid w:val="00D51165"/>
    <w:rsid w:val="00DC3C44"/>
    <w:rsid w:val="00DE67CE"/>
    <w:rsid w:val="00DE739C"/>
    <w:rsid w:val="00E47230"/>
    <w:rsid w:val="00EA66DF"/>
    <w:rsid w:val="00EB3507"/>
    <w:rsid w:val="00EB7F3D"/>
    <w:rsid w:val="00EC6D13"/>
    <w:rsid w:val="00F118F3"/>
    <w:rsid w:val="00F231A7"/>
    <w:rsid w:val="00F318BE"/>
    <w:rsid w:val="00F57875"/>
    <w:rsid w:val="00F61A29"/>
    <w:rsid w:val="00F816B2"/>
    <w:rsid w:val="00FF0383"/>
    <w:rsid w:val="054A372D"/>
    <w:rsid w:val="269F4F1C"/>
    <w:rsid w:val="3A9E6FDA"/>
    <w:rsid w:val="4D560FB3"/>
    <w:rsid w:val="7A642667"/>
    <w:rsid w:val="7B8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0" w:unhideWhenUsed="0" w:qFormat="1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 w:qFormat="1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annotation reference" w:qFormat="1"/>
    <w:lsdException w:name="endnote text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annotation subject" w:qFormat="1"/>
    <w:lsdException w:name="Balloon Text" w:semiHidden="0" w:unhideWhenUsed="0"/>
    <w:lsdException w:name="Table Grid" w:semiHidden="0" w:uiPriority="59" w:unhideWhenUsed="0"/>
    <w:lsdException w:name="List Paragraph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9D"/>
    <w:pPr>
      <w:widowControl w:val="0"/>
    </w:pPr>
    <w:rPr>
      <w:rFonts w:ascii="Arial" w:eastAsia="Times New Roman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9279D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79279D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279D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9279D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9279D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link w:val="11"/>
    <w:uiPriority w:val="99"/>
    <w:rsid w:val="0079279D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1">
    <w:name w:val="Знак сноски1"/>
    <w:basedOn w:val="12"/>
    <w:link w:val="a3"/>
    <w:uiPriority w:val="99"/>
    <w:rsid w:val="0079279D"/>
    <w:rPr>
      <w:color w:val="auto"/>
      <w:sz w:val="20"/>
      <w:vertAlign w:val="superscript"/>
    </w:rPr>
  </w:style>
  <w:style w:type="paragraph" w:customStyle="1" w:styleId="12">
    <w:name w:val="Основной шрифт абзаца1"/>
    <w:rsid w:val="0079279D"/>
    <w:pPr>
      <w:spacing w:after="200" w:line="276" w:lineRule="auto"/>
    </w:pPr>
    <w:rPr>
      <w:rFonts w:ascii="Calibri" w:eastAsia="Times New Roman" w:hAnsi="Calibri" w:cs="Times New Roman"/>
      <w:color w:val="000000"/>
      <w:sz w:val="22"/>
    </w:rPr>
  </w:style>
  <w:style w:type="character" w:styleId="a4">
    <w:name w:val="annotation reference"/>
    <w:uiPriority w:val="99"/>
    <w:semiHidden/>
    <w:unhideWhenUsed/>
    <w:qFormat/>
    <w:rsid w:val="0079279D"/>
    <w:rPr>
      <w:rFonts w:cs="Times New Roman"/>
      <w:sz w:val="16"/>
      <w:szCs w:val="16"/>
    </w:rPr>
  </w:style>
  <w:style w:type="character" w:styleId="a5">
    <w:name w:val="Hyperlink"/>
    <w:link w:val="13"/>
    <w:uiPriority w:val="99"/>
    <w:rsid w:val="0079279D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13">
    <w:name w:val="Гиперссылка1"/>
    <w:basedOn w:val="12"/>
    <w:link w:val="a5"/>
    <w:uiPriority w:val="99"/>
    <w:rsid w:val="0079279D"/>
    <w:rPr>
      <w:color w:val="0000FF"/>
      <w:sz w:val="20"/>
      <w:u w:val="single"/>
    </w:rPr>
  </w:style>
  <w:style w:type="paragraph" w:styleId="a6">
    <w:name w:val="Balloon Text"/>
    <w:basedOn w:val="a"/>
    <w:link w:val="a7"/>
    <w:uiPriority w:val="99"/>
    <w:rsid w:val="0079279D"/>
    <w:rPr>
      <w:rFonts w:ascii="Tahoma" w:hAnsi="Tahoma"/>
      <w:color w:val="auto"/>
      <w:sz w:val="16"/>
    </w:rPr>
  </w:style>
  <w:style w:type="paragraph" w:styleId="31">
    <w:name w:val="Body Text Indent 3"/>
    <w:basedOn w:val="a"/>
    <w:link w:val="32"/>
    <w:uiPriority w:val="99"/>
    <w:qFormat/>
    <w:rsid w:val="0079279D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paragraph" w:styleId="a8">
    <w:name w:val="endnote text"/>
    <w:basedOn w:val="a"/>
    <w:link w:val="a9"/>
    <w:semiHidden/>
    <w:rsid w:val="0079279D"/>
    <w:pPr>
      <w:widowControl/>
    </w:pPr>
    <w:rPr>
      <w:rFonts w:ascii="Times New Roman" w:hAnsi="Times New Roman"/>
      <w:color w:val="auto"/>
    </w:rPr>
  </w:style>
  <w:style w:type="paragraph" w:styleId="aa">
    <w:name w:val="annotation text"/>
    <w:basedOn w:val="a"/>
    <w:link w:val="ab"/>
    <w:uiPriority w:val="99"/>
    <w:semiHidden/>
    <w:unhideWhenUsed/>
    <w:rsid w:val="0079279D"/>
    <w:rPr>
      <w:color w:val="auto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79279D"/>
    <w:rPr>
      <w:b/>
      <w:bCs/>
    </w:rPr>
  </w:style>
  <w:style w:type="paragraph" w:styleId="ae">
    <w:name w:val="footnote text"/>
    <w:basedOn w:val="a"/>
    <w:link w:val="af"/>
    <w:rsid w:val="0079279D"/>
    <w:pPr>
      <w:widowControl/>
      <w:suppressAutoHyphens/>
    </w:pPr>
    <w:rPr>
      <w:rFonts w:ascii="Times New Roman" w:hAnsi="Times New Roman"/>
      <w:color w:val="auto"/>
      <w:lang w:eastAsia="ar-SA"/>
    </w:rPr>
  </w:style>
  <w:style w:type="paragraph" w:styleId="8">
    <w:name w:val="toc 8"/>
    <w:basedOn w:val="a"/>
    <w:next w:val="a"/>
    <w:link w:val="80"/>
    <w:rsid w:val="0079279D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styleId="af0">
    <w:name w:val="header"/>
    <w:basedOn w:val="a"/>
    <w:link w:val="af1"/>
    <w:uiPriority w:val="99"/>
    <w:rsid w:val="0079279D"/>
    <w:pPr>
      <w:tabs>
        <w:tab w:val="center" w:pos="4677"/>
        <w:tab w:val="right" w:pos="9355"/>
      </w:tabs>
    </w:pPr>
    <w:rPr>
      <w:color w:val="auto"/>
    </w:rPr>
  </w:style>
  <w:style w:type="paragraph" w:styleId="9">
    <w:name w:val="toc 9"/>
    <w:basedOn w:val="a"/>
    <w:next w:val="a"/>
    <w:link w:val="90"/>
    <w:rsid w:val="0079279D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styleId="7">
    <w:name w:val="toc 7"/>
    <w:basedOn w:val="a"/>
    <w:next w:val="a"/>
    <w:link w:val="70"/>
    <w:qFormat/>
    <w:rsid w:val="0079279D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styleId="14">
    <w:name w:val="toc 1"/>
    <w:basedOn w:val="a"/>
    <w:next w:val="a"/>
    <w:link w:val="15"/>
    <w:rsid w:val="0079279D"/>
    <w:pPr>
      <w:widowControl/>
      <w:spacing w:after="200" w:line="276" w:lineRule="auto"/>
    </w:pPr>
    <w:rPr>
      <w:rFonts w:ascii="XO Thames" w:hAnsi="XO Thames"/>
      <w:b/>
      <w:color w:val="auto"/>
    </w:rPr>
  </w:style>
  <w:style w:type="paragraph" w:styleId="6">
    <w:name w:val="toc 6"/>
    <w:basedOn w:val="a"/>
    <w:next w:val="a"/>
    <w:link w:val="60"/>
    <w:rsid w:val="0079279D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styleId="33">
    <w:name w:val="toc 3"/>
    <w:basedOn w:val="a"/>
    <w:next w:val="a"/>
    <w:link w:val="34"/>
    <w:rsid w:val="0079279D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styleId="21">
    <w:name w:val="toc 2"/>
    <w:basedOn w:val="a"/>
    <w:next w:val="a"/>
    <w:link w:val="22"/>
    <w:qFormat/>
    <w:rsid w:val="0079279D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styleId="41">
    <w:name w:val="toc 4"/>
    <w:basedOn w:val="a"/>
    <w:next w:val="a"/>
    <w:link w:val="42"/>
    <w:rsid w:val="0079279D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styleId="51">
    <w:name w:val="toc 5"/>
    <w:basedOn w:val="a"/>
    <w:next w:val="a"/>
    <w:link w:val="52"/>
    <w:rsid w:val="0079279D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styleId="af2">
    <w:name w:val="Title"/>
    <w:basedOn w:val="a"/>
    <w:next w:val="a"/>
    <w:link w:val="af3"/>
    <w:uiPriority w:val="10"/>
    <w:qFormat/>
    <w:rsid w:val="0079279D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styleId="af4">
    <w:name w:val="footer"/>
    <w:basedOn w:val="a"/>
    <w:link w:val="af5"/>
    <w:uiPriority w:val="99"/>
    <w:rsid w:val="0079279D"/>
    <w:pPr>
      <w:tabs>
        <w:tab w:val="center" w:pos="4677"/>
        <w:tab w:val="right" w:pos="9355"/>
      </w:tabs>
    </w:pPr>
    <w:rPr>
      <w:color w:val="auto"/>
    </w:rPr>
  </w:style>
  <w:style w:type="paragraph" w:styleId="af6">
    <w:name w:val="Subtitle"/>
    <w:basedOn w:val="a"/>
    <w:next w:val="a"/>
    <w:link w:val="af7"/>
    <w:uiPriority w:val="11"/>
    <w:qFormat/>
    <w:rsid w:val="0079279D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styleId="HTML">
    <w:name w:val="HTML Preformatted"/>
    <w:basedOn w:val="a"/>
    <w:link w:val="HTML0"/>
    <w:uiPriority w:val="99"/>
    <w:unhideWhenUsed/>
    <w:rsid w:val="00792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10">
    <w:name w:val="Заголовок 1 Знак"/>
    <w:basedOn w:val="a0"/>
    <w:link w:val="1"/>
    <w:uiPriority w:val="9"/>
    <w:rsid w:val="0079279D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qFormat/>
    <w:rsid w:val="0079279D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9279D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9279D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qFormat/>
    <w:rsid w:val="0079279D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6">
    <w:name w:val="Обычный1"/>
    <w:rsid w:val="0079279D"/>
    <w:rPr>
      <w:rFonts w:ascii="Arial" w:hAnsi="Arial"/>
      <w:sz w:val="20"/>
    </w:rPr>
  </w:style>
  <w:style w:type="character" w:customStyle="1" w:styleId="22">
    <w:name w:val="Оглавление 2 Знак"/>
    <w:link w:val="21"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qFormat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qFormat/>
    <w:rsid w:val="0079279D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Оглавление 6 Знак"/>
    <w:link w:val="6"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9279D"/>
    <w:pPr>
      <w:widowControl w:val="0"/>
      <w:ind w:firstLine="720"/>
    </w:pPr>
    <w:rPr>
      <w:rFonts w:ascii="Times New Roman" w:eastAsia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qFormat/>
    <w:locked/>
    <w:rsid w:val="0079279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4">
    <w:name w:val="Оглавление 3 Знак"/>
    <w:link w:val="33"/>
    <w:qFormat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9279D"/>
    <w:rPr>
      <w:rFonts w:ascii="Tahoma" w:eastAsia="Times New Roman" w:hAnsi="Tahoma" w:cs="Times New Roman"/>
      <w:sz w:val="16"/>
      <w:szCs w:val="20"/>
    </w:rPr>
  </w:style>
  <w:style w:type="paragraph" w:styleId="af8">
    <w:name w:val="List Paragraph"/>
    <w:basedOn w:val="a"/>
    <w:link w:val="af9"/>
    <w:rsid w:val="0079279D"/>
    <w:pPr>
      <w:ind w:left="720"/>
      <w:contextualSpacing/>
    </w:pPr>
    <w:rPr>
      <w:color w:val="auto"/>
    </w:rPr>
  </w:style>
  <w:style w:type="character" w:customStyle="1" w:styleId="af9">
    <w:name w:val="Абзац списка Знак"/>
    <w:link w:val="af8"/>
    <w:locked/>
    <w:rsid w:val="0079279D"/>
    <w:rPr>
      <w:rFonts w:ascii="Arial" w:eastAsia="Times New Roman" w:hAnsi="Arial" w:cs="Times New Roman"/>
      <w:sz w:val="20"/>
      <w:szCs w:val="20"/>
    </w:rPr>
  </w:style>
  <w:style w:type="paragraph" w:customStyle="1" w:styleId="Footnote">
    <w:name w:val="Footnote"/>
    <w:basedOn w:val="a"/>
    <w:link w:val="Footnote1"/>
    <w:rsid w:val="0079279D"/>
    <w:rPr>
      <w:color w:val="auto"/>
    </w:rPr>
  </w:style>
  <w:style w:type="character" w:customStyle="1" w:styleId="Footnote1">
    <w:name w:val="Footnote1"/>
    <w:link w:val="Footnote"/>
    <w:locked/>
    <w:rsid w:val="0079279D"/>
    <w:rPr>
      <w:rFonts w:ascii="Arial" w:eastAsia="Times New Roman" w:hAnsi="Arial" w:cs="Times New Roman"/>
      <w:sz w:val="20"/>
      <w:szCs w:val="20"/>
    </w:rPr>
  </w:style>
  <w:style w:type="character" w:customStyle="1" w:styleId="15">
    <w:name w:val="Оглавление 1 Знак"/>
    <w:link w:val="14"/>
    <w:locked/>
    <w:rsid w:val="0079279D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79279D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79279D"/>
    <w:rPr>
      <w:rFonts w:ascii="XO Thames" w:eastAsia="Times New Roman" w:hAnsi="XO Thames" w:cs="Calibri"/>
      <w:color w:val="000000"/>
      <w:lang w:eastAsia="ru-RU"/>
    </w:rPr>
  </w:style>
  <w:style w:type="character" w:customStyle="1" w:styleId="90">
    <w:name w:val="Оглавление 9 Знак"/>
    <w:link w:val="9"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9279D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79279D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9279D"/>
    <w:rPr>
      <w:rFonts w:ascii="Times New Roman" w:eastAsia="Times New Roman" w:hAnsi="Times New Roman" w:cs="Times New Roman"/>
      <w:sz w:val="28"/>
      <w:szCs w:val="20"/>
    </w:rPr>
  </w:style>
  <w:style w:type="character" w:customStyle="1" w:styleId="52">
    <w:name w:val="Оглавление 5 Знак"/>
    <w:link w:val="51"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9279D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qFormat/>
    <w:locked/>
    <w:rsid w:val="0079279D"/>
    <w:rPr>
      <w:rFonts w:ascii="Courier New" w:eastAsia="Times New Roman" w:hAnsi="Courier New" w:cs="Calibri"/>
      <w:color w:val="00000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9279D"/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79279D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79279D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</w:rPr>
  </w:style>
  <w:style w:type="character" w:customStyle="1" w:styleId="toc101">
    <w:name w:val="toc 101"/>
    <w:link w:val="toc10"/>
    <w:qFormat/>
    <w:locked/>
    <w:rsid w:val="0079279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79279D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qFormat/>
    <w:rsid w:val="0079279D"/>
    <w:pPr>
      <w:widowControl w:val="0"/>
    </w:pPr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79279D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">
    <w:name w:val="Текст сноски Знак"/>
    <w:basedOn w:val="a0"/>
    <w:link w:val="ae"/>
    <w:qFormat/>
    <w:rsid w:val="007927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9279D"/>
    <w:rPr>
      <w:rFonts w:cs="Times New Roman"/>
      <w:color w:val="605E5C"/>
      <w:shd w:val="clear" w:color="auto" w:fill="E1DFDD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279D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279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927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7927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BEB90E-5C0C-4D3F-8203-ADA90FDF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67</cp:revision>
  <cp:lastPrinted>2021-07-20T11:06:00Z</cp:lastPrinted>
  <dcterms:created xsi:type="dcterms:W3CDTF">2021-06-18T09:56:00Z</dcterms:created>
  <dcterms:modified xsi:type="dcterms:W3CDTF">2022-02-24T12:43:00Z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17EAB224768E410786FA88992BCAC324</vt:lpwstr>
  </property>
</Properties>
</file>