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80" w:rsidRPr="003F0038" w:rsidRDefault="00B01080" w:rsidP="00B01080">
      <w:pPr>
        <w:tabs>
          <w:tab w:val="left" w:pos="18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4"/>
        </w:rPr>
      </w:pPr>
      <w:r w:rsidRPr="003F0038">
        <w:rPr>
          <w:rFonts w:ascii="Times New Roman" w:hAnsi="Times New Roman"/>
          <w:b/>
          <w:bCs/>
          <w:sz w:val="28"/>
          <w:szCs w:val="24"/>
        </w:rPr>
        <w:t>АДМИНИСТРАЦИЯ АМОВСКОГО СЕЛЬСКОГО ПОСЕЛЕНИЯ</w:t>
      </w:r>
    </w:p>
    <w:p w:rsidR="00B01080" w:rsidRPr="003F0038" w:rsidRDefault="00B01080" w:rsidP="00B01080">
      <w:pPr>
        <w:spacing w:after="0" w:line="240" w:lineRule="auto"/>
        <w:ind w:left="-993" w:right="-710" w:hanging="360"/>
        <w:jc w:val="center"/>
        <w:rPr>
          <w:rFonts w:ascii="Times New Roman" w:hAnsi="Times New Roman"/>
          <w:sz w:val="28"/>
          <w:szCs w:val="24"/>
        </w:rPr>
      </w:pPr>
      <w:r w:rsidRPr="003F0038">
        <w:rPr>
          <w:rFonts w:ascii="Times New Roman" w:hAnsi="Times New Roman"/>
          <w:sz w:val="28"/>
          <w:szCs w:val="24"/>
        </w:rPr>
        <w:t>НОВОАННИНСКОГО  МУНИ</w:t>
      </w:r>
      <w:r>
        <w:rPr>
          <w:rFonts w:ascii="Times New Roman" w:hAnsi="Times New Roman"/>
          <w:sz w:val="28"/>
          <w:szCs w:val="24"/>
        </w:rPr>
        <w:t xml:space="preserve">ЦИПАЛЬНОГО РАЙОНА ВОЛГОГРАДСКОЙ </w:t>
      </w:r>
      <w:r w:rsidRPr="003F0038">
        <w:rPr>
          <w:rFonts w:ascii="Times New Roman" w:hAnsi="Times New Roman"/>
          <w:sz w:val="28"/>
          <w:szCs w:val="24"/>
        </w:rPr>
        <w:t>ОБЛАСТИ</w:t>
      </w:r>
    </w:p>
    <w:p w:rsidR="00B01080" w:rsidRPr="003F0038" w:rsidRDefault="00B01080" w:rsidP="00B01080">
      <w:pPr>
        <w:spacing w:after="0" w:line="240" w:lineRule="auto"/>
        <w:ind w:left="-1701" w:hanging="360"/>
        <w:jc w:val="center"/>
        <w:rPr>
          <w:rFonts w:ascii="Times New Roman" w:hAnsi="Times New Roman"/>
          <w:sz w:val="28"/>
          <w:szCs w:val="24"/>
        </w:rPr>
      </w:pPr>
    </w:p>
    <w:p w:rsidR="00B01080" w:rsidRPr="003F0038" w:rsidRDefault="00B01080" w:rsidP="00B01080">
      <w:pPr>
        <w:ind w:left="-108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</w:t>
      </w:r>
      <w:r w:rsidRPr="003F0038">
        <w:rPr>
          <w:rFonts w:ascii="Times New Roman" w:hAnsi="Times New Roman"/>
          <w:b/>
          <w:bCs/>
          <w:sz w:val="28"/>
          <w:szCs w:val="24"/>
        </w:rPr>
        <w:t>ПОСТАНОВЛЕНИЕ</w:t>
      </w:r>
    </w:p>
    <w:p w:rsidR="00B01080" w:rsidRDefault="00B01080" w:rsidP="00B010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от « </w:t>
      </w:r>
      <w:r w:rsidR="00C84A3B">
        <w:rPr>
          <w:rFonts w:ascii="Times New Roman" w:hAnsi="Times New Roman"/>
          <w:b/>
          <w:bCs/>
          <w:color w:val="000000" w:themeColor="text1"/>
          <w:sz w:val="28"/>
          <w:szCs w:val="24"/>
        </w:rPr>
        <w:t>2</w:t>
      </w:r>
      <w:r w:rsidR="00BB282A">
        <w:rPr>
          <w:rFonts w:ascii="Times New Roman" w:hAnsi="Times New Roman"/>
          <w:b/>
          <w:bCs/>
          <w:color w:val="000000" w:themeColor="text1"/>
          <w:sz w:val="28"/>
          <w:szCs w:val="24"/>
        </w:rPr>
        <w:t>2</w:t>
      </w:r>
      <w:r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»  </w:t>
      </w:r>
      <w:r w:rsidR="00BB282A">
        <w:rPr>
          <w:rFonts w:ascii="Times New Roman" w:hAnsi="Times New Roman"/>
          <w:b/>
          <w:bCs/>
          <w:color w:val="000000" w:themeColor="text1"/>
          <w:sz w:val="28"/>
          <w:szCs w:val="24"/>
        </w:rPr>
        <w:t>мая</w:t>
      </w:r>
      <w:r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201</w:t>
      </w:r>
      <w:r w:rsidR="00C84A3B">
        <w:rPr>
          <w:rFonts w:ascii="Times New Roman" w:hAnsi="Times New Roman"/>
          <w:b/>
          <w:bCs/>
          <w:color w:val="000000" w:themeColor="text1"/>
          <w:sz w:val="28"/>
          <w:szCs w:val="24"/>
        </w:rPr>
        <w:t>7</w:t>
      </w:r>
      <w:r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г.        </w:t>
      </w: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    </w:t>
      </w:r>
      <w:r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   </w:t>
      </w:r>
      <w:r w:rsidRPr="00D83665"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      </w:t>
      </w:r>
      <w:r>
        <w:rPr>
          <w:rFonts w:ascii="Times New Roman" w:hAnsi="Times New Roman"/>
          <w:b/>
          <w:bCs/>
          <w:color w:val="000000" w:themeColor="text1"/>
          <w:sz w:val="28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BB2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</w:p>
    <w:p w:rsidR="00C84A3B" w:rsidRPr="000E7FEC" w:rsidRDefault="000E7FEC" w:rsidP="00DF5EE2">
      <w:pPr>
        <w:pStyle w:val="a4"/>
        <w:spacing w:after="0" w:line="240" w:lineRule="auto"/>
        <w:ind w:left="0" w:right="2551"/>
        <w:jc w:val="both"/>
        <w:rPr>
          <w:rFonts w:ascii="Times New Roman" w:hAnsi="Times New Roman"/>
          <w:b/>
          <w:bCs/>
          <w:sz w:val="28"/>
          <w:szCs w:val="26"/>
        </w:rPr>
      </w:pPr>
      <w:r w:rsidRPr="000E7FEC">
        <w:rPr>
          <w:rFonts w:ascii="Times New Roman" w:hAnsi="Times New Roman"/>
          <w:b/>
          <w:bCs/>
          <w:sz w:val="28"/>
          <w:szCs w:val="26"/>
        </w:rPr>
        <w:t xml:space="preserve">О внесении изменений </w:t>
      </w:r>
      <w:r w:rsidR="00DF5EE2">
        <w:rPr>
          <w:rFonts w:ascii="Times New Roman" w:hAnsi="Times New Roman"/>
          <w:b/>
          <w:sz w:val="28"/>
          <w:szCs w:val="28"/>
        </w:rPr>
        <w:t xml:space="preserve"> в Постановление от                10</w:t>
      </w:r>
      <w:r w:rsidRPr="000E7FEC">
        <w:rPr>
          <w:rFonts w:ascii="Times New Roman" w:hAnsi="Times New Roman"/>
          <w:b/>
          <w:sz w:val="28"/>
          <w:szCs w:val="28"/>
        </w:rPr>
        <w:t xml:space="preserve"> августа 201</w:t>
      </w:r>
      <w:r w:rsidR="00BB282A">
        <w:rPr>
          <w:rFonts w:ascii="Times New Roman" w:hAnsi="Times New Roman"/>
          <w:b/>
          <w:sz w:val="28"/>
          <w:szCs w:val="28"/>
        </w:rPr>
        <w:t>6</w:t>
      </w:r>
      <w:r w:rsidRPr="000E7FEC">
        <w:rPr>
          <w:rFonts w:ascii="Times New Roman" w:hAnsi="Times New Roman"/>
          <w:b/>
          <w:sz w:val="28"/>
          <w:szCs w:val="28"/>
        </w:rPr>
        <w:t xml:space="preserve"> г. № 50 «О возложении полномочий по определению поставщиков (подрядчиков, исполнителей) для муниципальных заказчиков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Pr="000E7FEC">
        <w:rPr>
          <w:rFonts w:ascii="Times New Roman" w:hAnsi="Times New Roman"/>
          <w:b/>
          <w:sz w:val="28"/>
          <w:szCs w:val="28"/>
        </w:rPr>
        <w:t xml:space="preserve"> Амовского сельского поселения Новоаннинского муниципального района Волгоградской области»</w:t>
      </w:r>
    </w:p>
    <w:p w:rsidR="000E7FEC" w:rsidRPr="00244879" w:rsidRDefault="000E7FEC" w:rsidP="000E7F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8"/>
        </w:rPr>
      </w:pPr>
    </w:p>
    <w:p w:rsidR="00244879" w:rsidRDefault="00244879" w:rsidP="000E7F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244879" w:rsidRPr="00244879" w:rsidRDefault="00244879" w:rsidP="000E7F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8"/>
        </w:rPr>
      </w:pPr>
    </w:p>
    <w:p w:rsidR="00C84A3B" w:rsidRPr="000E7FEC" w:rsidRDefault="000E7FEC" w:rsidP="000E7FE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C84A3B" w:rsidRPr="000E7FEC">
        <w:rPr>
          <w:rFonts w:ascii="Times New Roman" w:hAnsi="Times New Roman"/>
          <w:sz w:val="28"/>
          <w:szCs w:val="28"/>
        </w:rPr>
        <w:t>Внести в Постановление от «10» августа 201</w:t>
      </w:r>
      <w:r w:rsidR="00BB282A">
        <w:rPr>
          <w:rFonts w:ascii="Times New Roman" w:hAnsi="Times New Roman"/>
          <w:sz w:val="28"/>
          <w:szCs w:val="28"/>
        </w:rPr>
        <w:t>6</w:t>
      </w:r>
      <w:r w:rsidR="00C84A3B" w:rsidRPr="000E7FEC">
        <w:rPr>
          <w:rFonts w:ascii="Times New Roman" w:hAnsi="Times New Roman"/>
          <w:sz w:val="28"/>
          <w:szCs w:val="28"/>
        </w:rPr>
        <w:t xml:space="preserve"> г. № 50 «О возложении полномочий по определению поставщиков (подрядчиков, исполнителей) для муниципальных заказчиков Амовского сельского поселения Новоаннинского муниципального района Волгоградской области» следующие изменения:</w:t>
      </w:r>
    </w:p>
    <w:p w:rsidR="00C84A3B" w:rsidRPr="00AE3E79" w:rsidRDefault="00C84A3B" w:rsidP="000E7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E7FEC">
        <w:rPr>
          <w:rFonts w:ascii="Times New Roman" w:hAnsi="Times New Roman"/>
          <w:sz w:val="28"/>
          <w:szCs w:val="28"/>
        </w:rPr>
        <w:t xml:space="preserve">1. </w:t>
      </w:r>
      <w:r w:rsidRPr="00AE3E79">
        <w:rPr>
          <w:rFonts w:ascii="Times New Roman" w:hAnsi="Times New Roman"/>
          <w:sz w:val="28"/>
          <w:szCs w:val="28"/>
        </w:rPr>
        <w:t>Пункт 1 постановления изложить в следующей редакции:</w:t>
      </w:r>
    </w:p>
    <w:p w:rsidR="00C84A3B" w:rsidRDefault="00C84A3B" w:rsidP="000E7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Возложить на администрацию Амовского сельского поселения Новоаннинского муниципального района Волгоградской области (далее по тексту – уполномоченный орган) полномочия по определению поставщиков (подрядчиков, исполнителей) дл</w:t>
      </w:r>
      <w:r w:rsidRPr="004801AD">
        <w:rPr>
          <w:rFonts w:ascii="Times New Roman" w:hAnsi="Times New Roman"/>
          <w:sz w:val="28"/>
          <w:szCs w:val="28"/>
        </w:rPr>
        <w:t xml:space="preserve">я муниципальных заказчиков Амовского </w:t>
      </w:r>
      <w:proofErr w:type="gramStart"/>
      <w:r w:rsidRPr="004801AD">
        <w:rPr>
          <w:rFonts w:ascii="Times New Roman" w:hAnsi="Times New Roman"/>
          <w:sz w:val="28"/>
          <w:szCs w:val="28"/>
        </w:rPr>
        <w:t xml:space="preserve">сельского поселения Новоаннинского муниципального района Волгоградской области, муниципальных бюджетных учреждений Амовского сельского поселения Новоаннинского муниципального района Волгоградской области, осуществляющих закупки в соответствии с частью 1 статьи 15 Федерального закона о контрактной системе, муниципальных унитарных предприятий </w:t>
      </w:r>
      <w:r>
        <w:rPr>
          <w:rFonts w:ascii="Times New Roman" w:hAnsi="Times New Roman"/>
          <w:sz w:val="28"/>
          <w:szCs w:val="28"/>
        </w:rPr>
        <w:t>Амовского сельского поселения Новоаннинского муниципального района Волгоградской области,</w:t>
      </w:r>
      <w:r w:rsidRPr="00BC54FE">
        <w:rPr>
          <w:rFonts w:ascii="Times New Roman" w:hAnsi="Times New Roman"/>
          <w:sz w:val="28"/>
          <w:szCs w:val="28"/>
        </w:rPr>
        <w:t xml:space="preserve"> </w:t>
      </w:r>
      <w:r w:rsidRPr="00E86988">
        <w:rPr>
          <w:rFonts w:ascii="Times New Roman" w:hAnsi="Times New Roman"/>
          <w:sz w:val="28"/>
          <w:szCs w:val="28"/>
        </w:rPr>
        <w:t>за исключением закупок, осуществляемых в течение года в соответствии с правовым актом, предусмотренным частью 3 статьи 2</w:t>
      </w:r>
      <w:proofErr w:type="gramEnd"/>
      <w:r w:rsidRPr="00E86988">
        <w:rPr>
          <w:rFonts w:ascii="Times New Roman" w:hAnsi="Times New Roman"/>
          <w:sz w:val="28"/>
          <w:szCs w:val="28"/>
        </w:rPr>
        <w:t xml:space="preserve"> Федерального закона от 18 июля 2011 года № 223-ФЗ «О закупках товаров, работ, услуг отдельными видами юридических лиц»</w:t>
      </w:r>
      <w:r>
        <w:rPr>
          <w:rFonts w:ascii="Times New Roman" w:hAnsi="Times New Roman"/>
          <w:sz w:val="28"/>
          <w:szCs w:val="28"/>
        </w:rPr>
        <w:t xml:space="preserve"> (далее по тексту – муниципальные заказчики</w:t>
      </w:r>
      <w:r w:rsidR="000E7F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».</w:t>
      </w:r>
    </w:p>
    <w:p w:rsidR="000E7FEC" w:rsidRPr="00DF5EE2" w:rsidRDefault="00BB282A" w:rsidP="00DF5EE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2. Отменить постановление Администрации Амовского сельского поселения Новоаннинского муниципального района Волгоградской области от 20.04.2017г. №31</w:t>
      </w:r>
      <w:r w:rsidR="004C4A2E" w:rsidRPr="004C4A2E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4C4A2E">
        <w:rPr>
          <w:rFonts w:ascii="Times New Roman" w:hAnsi="Times New Roman"/>
          <w:b/>
          <w:bCs/>
          <w:sz w:val="28"/>
          <w:szCs w:val="26"/>
        </w:rPr>
        <w:t>«</w:t>
      </w:r>
      <w:r w:rsidR="004C4A2E" w:rsidRPr="004C4A2E">
        <w:rPr>
          <w:rFonts w:ascii="Times New Roman" w:hAnsi="Times New Roman"/>
          <w:bCs/>
          <w:sz w:val="28"/>
          <w:szCs w:val="26"/>
        </w:rPr>
        <w:t xml:space="preserve">О внесении изменений </w:t>
      </w:r>
      <w:r w:rsidR="00DF5EE2">
        <w:rPr>
          <w:rFonts w:ascii="Times New Roman" w:hAnsi="Times New Roman"/>
          <w:sz w:val="28"/>
          <w:szCs w:val="28"/>
        </w:rPr>
        <w:t xml:space="preserve"> в Постановление от 10</w:t>
      </w:r>
      <w:r w:rsidR="004C4A2E" w:rsidRPr="004C4A2E">
        <w:rPr>
          <w:rFonts w:ascii="Times New Roman" w:hAnsi="Times New Roman"/>
          <w:sz w:val="28"/>
          <w:szCs w:val="28"/>
        </w:rPr>
        <w:t xml:space="preserve"> августа 2016 г. № 50 «О возложении полномочий по определению поставщиков (подрядчиков, исполнителей) для муниципальных заказчиков Администрации  Амовского сельского поселения Новоаннинского муниципального района Волгоградской области»</w:t>
      </w:r>
      <w:r w:rsidR="00DF5EE2">
        <w:rPr>
          <w:rFonts w:ascii="Times New Roman" w:hAnsi="Times New Roman"/>
          <w:sz w:val="28"/>
          <w:szCs w:val="28"/>
        </w:rPr>
        <w:t>.</w:t>
      </w:r>
    </w:p>
    <w:p w:rsidR="00C84A3B" w:rsidRDefault="000E7FEC" w:rsidP="000E7F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="004C4A2E" w:rsidRPr="004C4A2E">
        <w:rPr>
          <w:rFonts w:ascii="Times New Roman" w:hAnsi="Times New Roman" w:cs="Times New Roman"/>
          <w:sz w:val="28"/>
          <w:szCs w:val="28"/>
        </w:rPr>
        <w:t>3</w:t>
      </w:r>
      <w:r w:rsidR="00C84A3B" w:rsidRPr="004C4A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84A3B" w:rsidRPr="004C4A2E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C84A3B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подписания и подлежит официальному опубликованию. </w:t>
      </w:r>
    </w:p>
    <w:p w:rsidR="00C84A3B" w:rsidRDefault="00C84A3B" w:rsidP="00C84A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080" w:rsidRDefault="00B01080" w:rsidP="00244879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Амовского</w:t>
      </w:r>
      <w:r w:rsidR="0024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</w:t>
      </w:r>
      <w:r w:rsidR="0024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                           </w:t>
      </w:r>
      <w:r w:rsidRPr="00530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Четвериков А.В.</w:t>
      </w:r>
    </w:p>
    <w:sectPr w:rsidR="00B01080" w:rsidSect="00DF5EE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080"/>
    <w:rsid w:val="000E7FEC"/>
    <w:rsid w:val="00222C5F"/>
    <w:rsid w:val="00244879"/>
    <w:rsid w:val="003869E1"/>
    <w:rsid w:val="004801AD"/>
    <w:rsid w:val="004C4A2E"/>
    <w:rsid w:val="00564666"/>
    <w:rsid w:val="005B7412"/>
    <w:rsid w:val="005E5E73"/>
    <w:rsid w:val="00766EAE"/>
    <w:rsid w:val="008A2762"/>
    <w:rsid w:val="008B4712"/>
    <w:rsid w:val="00B01080"/>
    <w:rsid w:val="00BB282A"/>
    <w:rsid w:val="00C84A3B"/>
    <w:rsid w:val="00DA6A99"/>
    <w:rsid w:val="00DF5EE2"/>
    <w:rsid w:val="00E07F89"/>
    <w:rsid w:val="00E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0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4A3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6</cp:revision>
  <cp:lastPrinted>2017-05-30T11:45:00Z</cp:lastPrinted>
  <dcterms:created xsi:type="dcterms:W3CDTF">2017-05-24T10:29:00Z</dcterms:created>
  <dcterms:modified xsi:type="dcterms:W3CDTF">2017-05-30T11:45:00Z</dcterms:modified>
</cp:coreProperties>
</file>